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02EF" w:rsidRDefault="004B02EF" w:rsidP="004B02E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382E">
        <w:rPr>
          <w:rFonts w:ascii="Times New Roman" w:hAnsi="Times New Roman" w:cs="Times New Roman"/>
          <w:b/>
          <w:sz w:val="28"/>
          <w:szCs w:val="28"/>
        </w:rPr>
        <w:t>Формирование читательской грамотности младших школьн</w:t>
      </w:r>
      <w:r>
        <w:rPr>
          <w:rFonts w:ascii="Times New Roman" w:hAnsi="Times New Roman" w:cs="Times New Roman"/>
          <w:b/>
          <w:sz w:val="28"/>
          <w:szCs w:val="28"/>
        </w:rPr>
        <w:t>иков при помощи приёма «</w:t>
      </w:r>
      <w:r>
        <w:rPr>
          <w:rFonts w:ascii="Times New Roman" w:hAnsi="Times New Roman" w:cs="Times New Roman"/>
          <w:b/>
          <w:sz w:val="28"/>
          <w:szCs w:val="28"/>
        </w:rPr>
        <w:t>Викторина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F97DF7" w:rsidRPr="004B02EF" w:rsidRDefault="004B02EF" w:rsidP="004B02E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Зарубина С.Г.</w:t>
      </w:r>
      <w:r w:rsidRPr="0023382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6C0D" w:rsidRPr="004B02EF" w:rsidRDefault="00B46C0D" w:rsidP="004B02EF">
      <w:pPr>
        <w:pStyle w:val="a3"/>
        <w:shd w:val="clear" w:color="auto" w:fill="FFFFFF"/>
        <w:spacing w:before="120" w:beforeAutospacing="0" w:after="120" w:afterAutospacing="0"/>
        <w:jc w:val="both"/>
        <w:rPr>
          <w:color w:val="202122"/>
          <w:sz w:val="28"/>
          <w:szCs w:val="28"/>
        </w:rPr>
      </w:pPr>
      <w:r w:rsidRPr="00B46C0D">
        <w:rPr>
          <w:rFonts w:asciiTheme="minorHAnsi" w:hAnsiTheme="minorHAnsi" w:cstheme="minorHAnsi"/>
          <w:b/>
          <w:bCs/>
          <w:color w:val="202122"/>
          <w:sz w:val="28"/>
          <w:szCs w:val="28"/>
        </w:rPr>
        <w:t xml:space="preserve">     </w:t>
      </w:r>
      <w:r w:rsidR="004B02EF">
        <w:rPr>
          <w:sz w:val="28"/>
          <w:szCs w:val="28"/>
        </w:rPr>
        <w:tab/>
      </w:r>
      <w:r w:rsidR="00311E3C">
        <w:rPr>
          <w:sz w:val="28"/>
          <w:szCs w:val="28"/>
        </w:rPr>
        <w:t xml:space="preserve"> </w:t>
      </w:r>
      <w:bookmarkStart w:id="0" w:name="_GoBack"/>
      <w:bookmarkEnd w:id="0"/>
      <w:r w:rsidR="004B02EF" w:rsidRPr="004B02EF">
        <w:rPr>
          <w:b/>
          <w:i/>
          <w:sz w:val="28"/>
          <w:szCs w:val="28"/>
          <w:u w:val="single"/>
        </w:rPr>
        <w:t>«</w:t>
      </w:r>
      <w:r w:rsidR="004B02EF" w:rsidRPr="004B02EF">
        <w:rPr>
          <w:b/>
          <w:i/>
          <w:sz w:val="28"/>
          <w:szCs w:val="28"/>
          <w:u w:val="single"/>
        </w:rPr>
        <w:t>Викторина</w:t>
      </w:r>
      <w:r w:rsidR="004B02EF" w:rsidRPr="004B02EF">
        <w:rPr>
          <w:b/>
          <w:i/>
          <w:sz w:val="28"/>
          <w:szCs w:val="28"/>
          <w:u w:val="single"/>
        </w:rPr>
        <w:t>»</w:t>
      </w:r>
      <w:r w:rsidR="004B02EF" w:rsidRPr="004B02EF">
        <w:rPr>
          <w:sz w:val="28"/>
          <w:szCs w:val="28"/>
        </w:rPr>
        <w:t xml:space="preserve"> - это приём</w:t>
      </w:r>
      <w:r w:rsidR="004B02EF" w:rsidRPr="004B02EF">
        <w:rPr>
          <w:sz w:val="28"/>
          <w:szCs w:val="28"/>
        </w:rPr>
        <w:t>-игра</w:t>
      </w:r>
      <w:r w:rsidR="004B02EF" w:rsidRPr="004B02EF">
        <w:rPr>
          <w:sz w:val="28"/>
          <w:szCs w:val="28"/>
        </w:rPr>
        <w:t xml:space="preserve"> для формирования читательской грамотности, который можно использовать на уроках литературного </w:t>
      </w:r>
      <w:r w:rsidR="004B02EF" w:rsidRPr="004B02EF">
        <w:rPr>
          <w:sz w:val="28"/>
          <w:szCs w:val="28"/>
        </w:rPr>
        <w:t>чтения,</w:t>
      </w:r>
      <w:r w:rsidR="004B02EF" w:rsidRPr="004B02EF">
        <w:rPr>
          <w:b/>
          <w:bCs/>
          <w:color w:val="202122"/>
          <w:sz w:val="28"/>
          <w:szCs w:val="28"/>
        </w:rPr>
        <w:t xml:space="preserve"> </w:t>
      </w:r>
      <w:r w:rsidR="004B02EF" w:rsidRPr="004B02EF">
        <w:rPr>
          <w:bCs/>
          <w:color w:val="202122"/>
          <w:sz w:val="28"/>
          <w:szCs w:val="28"/>
        </w:rPr>
        <w:t>заключающаяся</w:t>
      </w:r>
      <w:r w:rsidRPr="004B02EF">
        <w:rPr>
          <w:color w:val="202122"/>
          <w:sz w:val="28"/>
          <w:szCs w:val="28"/>
        </w:rPr>
        <w:t xml:space="preserve"> в ответах на устные или письменные вопросы из различных областей знания.</w:t>
      </w:r>
    </w:p>
    <w:p w:rsidR="004B02EF" w:rsidRPr="004B02EF" w:rsidRDefault="00311E3C" w:rsidP="004B02E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color w:val="202122"/>
          <w:sz w:val="28"/>
          <w:szCs w:val="28"/>
        </w:rPr>
        <w:t xml:space="preserve">           </w:t>
      </w:r>
      <w:r w:rsidR="004B02EF" w:rsidRPr="004B02EF">
        <w:rPr>
          <w:rFonts w:ascii="Times New Roman" w:hAnsi="Times New Roman" w:cs="Times New Roman"/>
          <w:b/>
          <w:i/>
          <w:color w:val="202122"/>
          <w:sz w:val="28"/>
          <w:szCs w:val="28"/>
          <w:u w:val="single"/>
        </w:rPr>
        <w:t>Главная цели приёма «Викторина»</w:t>
      </w:r>
      <w:r w:rsidR="004B02EF" w:rsidRPr="004B02EF">
        <w:rPr>
          <w:rFonts w:ascii="Times New Roman" w:hAnsi="Times New Roman" w:cs="Times New Roman"/>
          <w:color w:val="202122"/>
          <w:sz w:val="28"/>
          <w:szCs w:val="28"/>
        </w:rPr>
        <w:t xml:space="preserve"> - </w:t>
      </w:r>
      <w:r w:rsidR="004B02EF" w:rsidRPr="004B02EF">
        <w:rPr>
          <w:rFonts w:ascii="Times New Roman" w:eastAsia="Times New Roman" w:hAnsi="Times New Roman" w:cs="Times New Roman"/>
          <w:color w:val="0A0A0A"/>
          <w:sz w:val="28"/>
          <w:szCs w:val="28"/>
          <w:shd w:val="clear" w:color="auto" w:fill="FFFFFF"/>
          <w:lang w:eastAsia="ru-RU"/>
        </w:rPr>
        <w:t>помощь в закреплении учебного</w:t>
      </w:r>
      <w:r w:rsidR="004B02EF" w:rsidRPr="004B02EF">
        <w:rPr>
          <w:rFonts w:ascii="Times New Roman" w:eastAsia="Times New Roman" w:hAnsi="Times New Roman" w:cs="Times New Roman"/>
          <w:color w:val="0A0A0A"/>
          <w:sz w:val="28"/>
          <w:szCs w:val="28"/>
          <w:shd w:val="clear" w:color="auto" w:fill="FFFFFF"/>
          <w:lang w:eastAsia="ru-RU"/>
        </w:rPr>
        <w:t xml:space="preserve"> материал</w:t>
      </w:r>
      <w:r w:rsidR="004B02EF" w:rsidRPr="004B02EF">
        <w:rPr>
          <w:rFonts w:ascii="Times New Roman" w:eastAsia="Times New Roman" w:hAnsi="Times New Roman" w:cs="Times New Roman"/>
          <w:color w:val="0A0A0A"/>
          <w:sz w:val="28"/>
          <w:szCs w:val="28"/>
          <w:shd w:val="clear" w:color="auto" w:fill="FFFFFF"/>
          <w:lang w:eastAsia="ru-RU"/>
        </w:rPr>
        <w:t>а</w:t>
      </w:r>
      <w:r w:rsidR="004B02EF" w:rsidRPr="004B02EF">
        <w:rPr>
          <w:rFonts w:ascii="Times New Roman" w:eastAsia="Times New Roman" w:hAnsi="Times New Roman" w:cs="Times New Roman"/>
          <w:color w:val="0A0A0A"/>
          <w:sz w:val="28"/>
          <w:szCs w:val="28"/>
          <w:shd w:val="clear" w:color="auto" w:fill="FFFFFF"/>
          <w:lang w:eastAsia="ru-RU"/>
        </w:rPr>
        <w:t>, повышает мотивацию, развивает логику, память и критическое мышление у учеников. </w:t>
      </w:r>
    </w:p>
    <w:p w:rsidR="00B46C0D" w:rsidRPr="004B02EF" w:rsidRDefault="004B02EF" w:rsidP="004B02E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4B02EF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Викторина в школе — это образовательная игра, построенная на ответах на вопросы (устные, письменные, интерактивные) по определенной теме или разным областям знаний</w:t>
      </w:r>
      <w:r w:rsidRPr="004B02EF">
        <w:rPr>
          <w:rFonts w:ascii="Times New Roman" w:eastAsia="Times New Roman" w:hAnsi="Times New Roman" w:cs="Times New Roman"/>
          <w:color w:val="0A0A0A"/>
          <w:sz w:val="28"/>
          <w:szCs w:val="28"/>
          <w:shd w:val="clear" w:color="auto" w:fill="FFFFFF"/>
          <w:lang w:eastAsia="ru-RU"/>
        </w:rPr>
        <w:t xml:space="preserve">. </w:t>
      </w:r>
      <w:r w:rsidR="00B46C0D" w:rsidRPr="004B02EF">
        <w:rPr>
          <w:rFonts w:ascii="Times New Roman" w:hAnsi="Times New Roman" w:cs="Times New Roman"/>
          <w:color w:val="202122"/>
          <w:sz w:val="28"/>
          <w:szCs w:val="28"/>
        </w:rPr>
        <w:t>Викторины в основном отличаются друг от друга правилами, определяющими очерёдность хода, типы и сложность вопроса, порядок определения победителей, вознаграждение за правильный ответ.</w:t>
      </w:r>
    </w:p>
    <w:p w:rsidR="00B46C0D" w:rsidRPr="004B02EF" w:rsidRDefault="00311E3C" w:rsidP="004B02EF">
      <w:pPr>
        <w:pStyle w:val="a3"/>
        <w:shd w:val="clear" w:color="auto" w:fill="FFFFFF"/>
        <w:spacing w:before="120" w:beforeAutospacing="0" w:after="120" w:afterAutospacing="0"/>
        <w:jc w:val="both"/>
        <w:rPr>
          <w:color w:val="202122"/>
          <w:sz w:val="28"/>
          <w:szCs w:val="28"/>
        </w:rPr>
      </w:pPr>
      <w:r>
        <w:rPr>
          <w:color w:val="202122"/>
          <w:sz w:val="28"/>
          <w:szCs w:val="28"/>
        </w:rPr>
        <w:t xml:space="preserve">           </w:t>
      </w:r>
      <w:r w:rsidR="00B46C0D" w:rsidRPr="004B02EF">
        <w:rPr>
          <w:color w:val="202122"/>
          <w:sz w:val="28"/>
          <w:szCs w:val="28"/>
        </w:rPr>
        <w:t>Существуют настольные викторины с заранее подготовленными вопросами. Очень часто на рынке настольных игр одновременно представлено несколько версий одной и той же игры, различающихся набором (часто уровнем сложности) вопросов. Встречаются также дополнительные наборы вопросов, продающихся отдельно от игры.</w:t>
      </w:r>
    </w:p>
    <w:p w:rsidR="00B46C0D" w:rsidRPr="004B02EF" w:rsidRDefault="004B02EF" w:rsidP="004B02E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B46C0D" w:rsidRPr="004B02EF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Играть в викторины в школе можно на уроках, классных часах, переменах или внеклассных мероприятиях, используя онлайн-платформы (Marquiz, </w:t>
      </w:r>
      <w:hyperlink r:id="rId4" w:history="1">
        <w:r w:rsidR="00B46C0D" w:rsidRPr="004B02E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Quizizz</w:t>
        </w:r>
      </w:hyperlink>
      <w:r w:rsidR="00B46C0D" w:rsidRPr="004B02EF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5" w:history="1">
        <w:r w:rsidR="00B46C0D" w:rsidRPr="004B02E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Kahoot!</w:t>
        </w:r>
      </w:hyperlink>
      <w:r w:rsidR="00B46C0D" w:rsidRPr="004B02E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46C0D" w:rsidRPr="004B02EF">
        <w:rPr>
          <w:rFonts w:ascii="Times New Roman" w:eastAsia="Times New Roman" w:hAnsi="Times New Roman" w:cs="Times New Roman"/>
          <w:color w:val="0A0A0A"/>
          <w:sz w:val="28"/>
          <w:szCs w:val="28"/>
          <w:shd w:val="clear" w:color="auto" w:fill="FFFFFF"/>
          <w:lang w:eastAsia="ru-RU"/>
        </w:rPr>
        <w:t>. Популярны интерактивные форматы: «Что это?», «IQ тест», «Угадай мелодию», а также настольные игры или устные викторины («20 вопросов», «Кто я?»). </w:t>
      </w:r>
    </w:p>
    <w:p w:rsidR="00B46C0D" w:rsidRPr="004B02EF" w:rsidRDefault="00B46C0D" w:rsidP="004B02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6C0D" w:rsidRPr="004B02EF" w:rsidRDefault="00B46C0D" w:rsidP="004B02E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46C0D" w:rsidRPr="004B02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C0D"/>
    <w:rsid w:val="00311E3C"/>
    <w:rsid w:val="004B02EF"/>
    <w:rsid w:val="00B46C0D"/>
    <w:rsid w:val="00E031E6"/>
    <w:rsid w:val="00F97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DD189"/>
  <w15:chartTrackingRefBased/>
  <w15:docId w15:val="{95A1A32C-62E0-49BF-8688-FD050C2FA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46C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37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6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23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google.com/search?q=Kahoot%21&amp;sca_esv=288d0459570a6d4e&amp;ei=K8OzaeChGePIptQPzuukuAY&amp;oq=%D0%93%D0%B4%D0%B5+%D0%BC%D0%BE%D0%B6%D0%BD%D0%BE+%D1%82%D0%B8%D0%B3%D1%80%D0%B0%D1%82%D1%8C+%D0%B2+%D0%B2%D0%B8%D0%BA%D1%82%D0%BE%D1%80%D0%B8%D0%BD%D1%83&amp;gs_lp=Egxnd3Mtd2l6LXNlcnAiNtCT0LTQtSDQvNC-0LbQvdC-INGC0LjQs9GA0LDRgtGMINCyINCy0LjQutGC0L7RgNC40L3RgyoCCAAyBxAhGKABGAoyBxAhGKABGApI--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&amp;sclient=gws-wiz-serp&amp;mstk=AUtExfCLg7q3nfVgIpYH6k7FXoGcVzPBDRkXXJuDs7bNpwAidNE6KOcoI-GSSvTpxHKyCL3FINNIRvneaOafaJ9OyPUpzrPyWd3VEPpqZpv3MU_X4ZGNNJ6W57c_EksDGAoS7Sg&amp;csui=3&amp;ved=2ahUKEwjG6NHZtZyTAxW5j4kEHc9RNxkQgK4QegQIARAD" TargetMode="External"/><Relationship Id="rId4" Type="http://schemas.openxmlformats.org/officeDocument/2006/relationships/hyperlink" Target="https://www.google.com/search?q=Quizizz&amp;sca_esv=288d0459570a6d4e&amp;ei=K8OzaeChGePIptQPzuukuAY&amp;oq=%D0%93%D0%B4%D0%B5+%D0%BC%D0%BE%D0%B6%D0%BD%D0%BE+%D1%82%D0%B8%D0%B3%D1%80%D0%B0%D1%82%D1%8C+%D0%B2+%D0%B2%D0%B8%D0%BA%D1%82%D0%BE%D1%80%D0%B8%D0%BD%D1%83&amp;gs_lp=Egxnd3Mtd2l6LXNlcnAiNtCT0LTQtSDQvNC-0LbQvdC-INGC0LjQs9GA0LDRgtGMINCyINCy0LjQutGC0L7RgNC40L3RgyoCCAAyBxAhGKABGAoyBxAhGKABGApI--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&amp;sclient=gws-wiz-serp&amp;mstk=AUtExfCLg7q3nfVgIpYH6k7FXoGcVzPBDRkXXJuDs7bNpwAidNE6KOcoI-GSSvTpxHKyCL3FINNIRvneaOafaJ9OyPUpzrPyWd3VEPpqZpv3MU_X4ZGNNJ6W57c_EksDGAoS7Sg&amp;csui=3&amp;ved=2ahUKEwjG6NHZtZyTAxW5j4kEHc9RNxkQgK4QegQIARA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596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</cp:lastModifiedBy>
  <cp:revision>3</cp:revision>
  <dcterms:created xsi:type="dcterms:W3CDTF">2026-03-13T07:57:00Z</dcterms:created>
  <dcterms:modified xsi:type="dcterms:W3CDTF">2026-06-10T07:22:00Z</dcterms:modified>
</cp:coreProperties>
</file>